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61DD" w14:textId="4E87F6EA" w:rsidR="00C97466" w:rsidRDefault="00B01C4A" w:rsidP="00B01C4A">
      <w:pPr>
        <w:rPr>
          <w:rFonts w:hint="eastAsia"/>
        </w:rPr>
      </w:pPr>
      <w:r w:rsidRPr="00B01C4A">
        <w:drawing>
          <wp:inline distT="0" distB="0" distL="0" distR="0" wp14:anchorId="51184014" wp14:editId="12885264">
            <wp:extent cx="4838700" cy="2508955"/>
            <wp:effectExtent l="0" t="0" r="0" b="571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22CF8F0-9B4A-0448-90D3-BE7E9D76B1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22CF8F0-9B4A-0448-90D3-BE7E9D76B1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3274" cy="252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466" w:rsidSect="00B01C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4A"/>
    <w:rsid w:val="00522B2F"/>
    <w:rsid w:val="00B01C4A"/>
    <w:rsid w:val="00C9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8C74"/>
  <w15:chartTrackingRefBased/>
  <w15:docId w15:val="{039448AC-E9A0-427A-9702-7429EEC3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Philip Xing Yu</dc:creator>
  <cp:keywords/>
  <dc:description/>
  <cp:lastModifiedBy>Liu, Philip Xing Yu</cp:lastModifiedBy>
  <cp:revision>1</cp:revision>
  <dcterms:created xsi:type="dcterms:W3CDTF">2022-06-15T05:46:00Z</dcterms:created>
  <dcterms:modified xsi:type="dcterms:W3CDTF">2022-06-15T06:58:00Z</dcterms:modified>
</cp:coreProperties>
</file>